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053" w:rsidRPr="00CC6053" w:rsidRDefault="00CC6053" w:rsidP="00800EF7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sz w:val="24"/>
          <w:szCs w:val="24"/>
        </w:rPr>
      </w:pPr>
      <w:r w:rsidRPr="00CC6053">
        <w:rPr>
          <w:rFonts w:ascii="Times New Roman" w:hAnsi="Times New Roman"/>
          <w:sz w:val="24"/>
          <w:szCs w:val="24"/>
        </w:rPr>
        <w:t>Аннотация к рабочей пр</w:t>
      </w:r>
      <w:r w:rsidR="00F726EB">
        <w:rPr>
          <w:rFonts w:ascii="Times New Roman" w:hAnsi="Times New Roman"/>
          <w:sz w:val="24"/>
          <w:szCs w:val="24"/>
        </w:rPr>
        <w:t>ограмме «Физическая культура», 10-11</w:t>
      </w:r>
      <w:r w:rsidRPr="00CC6053">
        <w:rPr>
          <w:rFonts w:ascii="Times New Roman" w:hAnsi="Times New Roman"/>
          <w:sz w:val="24"/>
          <w:szCs w:val="24"/>
        </w:rPr>
        <w:t xml:space="preserve"> классы</w:t>
      </w:r>
    </w:p>
    <w:p w:rsidR="00CC6053" w:rsidRPr="00CC6053" w:rsidRDefault="00CC6053" w:rsidP="00CC605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CC6053" w:rsidRPr="00CC6053" w:rsidRDefault="00CC6053" w:rsidP="00CC6053">
      <w:pPr>
        <w:spacing w:after="0"/>
        <w:ind w:firstLine="709"/>
        <w:jc w:val="both"/>
        <w:rPr>
          <w:rStyle w:val="FontStyle95"/>
          <w:sz w:val="24"/>
          <w:szCs w:val="24"/>
        </w:rPr>
      </w:pPr>
      <w:r w:rsidRPr="00CC6053">
        <w:rPr>
          <w:rStyle w:val="FontStyle95"/>
          <w:sz w:val="24"/>
          <w:szCs w:val="24"/>
        </w:rPr>
        <w:t>Рабочая программа по предме</w:t>
      </w:r>
      <w:r w:rsidR="00F726EB">
        <w:rPr>
          <w:rStyle w:val="FontStyle95"/>
          <w:sz w:val="24"/>
          <w:szCs w:val="24"/>
        </w:rPr>
        <w:t>ту «Физическая культура» для 10</w:t>
      </w:r>
      <w:r w:rsidR="001D32A0">
        <w:rPr>
          <w:rStyle w:val="FontStyle95"/>
          <w:sz w:val="24"/>
          <w:szCs w:val="24"/>
        </w:rPr>
        <w:t>-</w:t>
      </w:r>
      <w:r w:rsidR="00F726EB">
        <w:rPr>
          <w:rStyle w:val="FontStyle95"/>
          <w:sz w:val="24"/>
          <w:szCs w:val="24"/>
        </w:rPr>
        <w:t>11</w:t>
      </w:r>
      <w:r w:rsidRPr="00CC6053">
        <w:rPr>
          <w:rStyle w:val="FontStyle95"/>
          <w:sz w:val="24"/>
          <w:szCs w:val="24"/>
        </w:rPr>
        <w:t xml:space="preserve"> классов </w:t>
      </w:r>
      <w:r w:rsidR="00637B0C">
        <w:rPr>
          <w:rFonts w:ascii="Times New Roman" w:hAnsi="Times New Roman"/>
          <w:sz w:val="24"/>
          <w:szCs w:val="24"/>
        </w:rPr>
        <w:t xml:space="preserve">составлена на основе примерной программе </w:t>
      </w:r>
      <w:r w:rsidR="00F726EB">
        <w:rPr>
          <w:rFonts w:ascii="Times New Roman" w:hAnsi="Times New Roman"/>
          <w:sz w:val="24"/>
          <w:szCs w:val="24"/>
        </w:rPr>
        <w:t>среднего</w:t>
      </w:r>
      <w:r w:rsidR="00637B0C">
        <w:rPr>
          <w:rFonts w:ascii="Times New Roman" w:hAnsi="Times New Roman"/>
          <w:sz w:val="24"/>
          <w:szCs w:val="24"/>
        </w:rPr>
        <w:t xml:space="preserve"> общего образования  по физической культуре А.</w:t>
      </w:r>
      <w:r w:rsidR="00B53577">
        <w:rPr>
          <w:rFonts w:ascii="Times New Roman" w:hAnsi="Times New Roman"/>
          <w:sz w:val="24"/>
          <w:szCs w:val="24"/>
        </w:rPr>
        <w:t>П. Матвеева (М: Просвещение 201</w:t>
      </w:r>
      <w:r w:rsidR="00B53577" w:rsidRPr="00B53577">
        <w:rPr>
          <w:rFonts w:ascii="Times New Roman" w:hAnsi="Times New Roman"/>
          <w:sz w:val="24"/>
          <w:szCs w:val="24"/>
        </w:rPr>
        <w:t>3</w:t>
      </w:r>
      <w:r w:rsidR="00637B0C">
        <w:rPr>
          <w:rFonts w:ascii="Times New Roman" w:hAnsi="Times New Roman"/>
          <w:sz w:val="24"/>
          <w:szCs w:val="24"/>
        </w:rPr>
        <w:t>)</w:t>
      </w:r>
      <w:r w:rsidRPr="00CC6053">
        <w:rPr>
          <w:rFonts w:ascii="Times New Roman" w:hAnsi="Times New Roman"/>
          <w:sz w:val="24"/>
          <w:szCs w:val="24"/>
        </w:rPr>
        <w:t>; требовани</w:t>
      </w:r>
      <w:r w:rsidR="001D32A0">
        <w:rPr>
          <w:rFonts w:ascii="Times New Roman" w:hAnsi="Times New Roman"/>
          <w:sz w:val="24"/>
          <w:szCs w:val="24"/>
        </w:rPr>
        <w:t>ями</w:t>
      </w:r>
      <w:r w:rsidRPr="00CC6053">
        <w:rPr>
          <w:rFonts w:ascii="Times New Roman" w:hAnsi="Times New Roman"/>
          <w:sz w:val="24"/>
          <w:szCs w:val="24"/>
        </w:rPr>
        <w:t xml:space="preserve"> к результатам освоения основной образовательной программы </w:t>
      </w:r>
      <w:r w:rsidR="00F726EB">
        <w:rPr>
          <w:rFonts w:ascii="Times New Roman" w:hAnsi="Times New Roman"/>
          <w:sz w:val="24"/>
          <w:szCs w:val="24"/>
        </w:rPr>
        <w:t>среднего</w:t>
      </w:r>
      <w:r w:rsidRPr="00CC6053">
        <w:rPr>
          <w:rFonts w:ascii="Times New Roman" w:hAnsi="Times New Roman"/>
          <w:sz w:val="24"/>
          <w:szCs w:val="24"/>
        </w:rPr>
        <w:t xml:space="preserve"> общего образования и обеспечивает достижение планируемых результатов освоения основной образовательной программы </w:t>
      </w:r>
      <w:r w:rsidR="00F726EB">
        <w:rPr>
          <w:rFonts w:ascii="Times New Roman" w:hAnsi="Times New Roman"/>
          <w:sz w:val="24"/>
          <w:szCs w:val="24"/>
        </w:rPr>
        <w:t>среднего</w:t>
      </w:r>
      <w:r w:rsidRPr="00CC6053">
        <w:rPr>
          <w:rFonts w:ascii="Times New Roman" w:hAnsi="Times New Roman"/>
          <w:sz w:val="24"/>
          <w:szCs w:val="24"/>
        </w:rPr>
        <w:t xml:space="preserve"> общего образования. </w:t>
      </w:r>
    </w:p>
    <w:p w:rsidR="00CC6053" w:rsidRPr="00CC6053" w:rsidRDefault="00CC6053" w:rsidP="00CC605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C6053">
        <w:rPr>
          <w:rStyle w:val="FontStyle95"/>
          <w:sz w:val="24"/>
          <w:szCs w:val="24"/>
        </w:rPr>
        <w:t xml:space="preserve"> Программа </w:t>
      </w:r>
      <w:r w:rsidRPr="00CC6053">
        <w:rPr>
          <w:rFonts w:ascii="Times New Roman" w:hAnsi="Times New Roman"/>
          <w:sz w:val="24"/>
          <w:szCs w:val="24"/>
        </w:rPr>
        <w:t>рассчитана на 102 часа в год (3 часа в неделю).</w:t>
      </w:r>
    </w:p>
    <w:p w:rsidR="00CC6053" w:rsidRPr="00CC6053" w:rsidRDefault="00CC6053" w:rsidP="00CC605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FFFFFF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 xml:space="preserve">Предметом обучения физической культуре в </w:t>
      </w:r>
      <w:r w:rsidR="00F726EB">
        <w:rPr>
          <w:rFonts w:ascii="Times New Roman" w:hAnsi="Times New Roman"/>
          <w:color w:val="000000"/>
          <w:sz w:val="24"/>
          <w:szCs w:val="24"/>
        </w:rPr>
        <w:t>средней</w:t>
      </w:r>
      <w:r w:rsidRPr="00CC6053">
        <w:rPr>
          <w:rFonts w:ascii="Times New Roman" w:hAnsi="Times New Roman"/>
          <w:color w:val="000000"/>
          <w:sz w:val="24"/>
          <w:szCs w:val="24"/>
        </w:rPr>
        <w:t xml:space="preserve">  школе является двигательн</w:t>
      </w:r>
      <w:r>
        <w:rPr>
          <w:rFonts w:ascii="Times New Roman" w:hAnsi="Times New Roman"/>
          <w:color w:val="000000"/>
          <w:sz w:val="24"/>
          <w:szCs w:val="24"/>
        </w:rPr>
        <w:t>ая деятельность человека с обще</w:t>
      </w:r>
      <w:r w:rsidRPr="00CC6053">
        <w:rPr>
          <w:rFonts w:ascii="Times New Roman" w:hAnsi="Times New Roman"/>
          <w:color w:val="000000"/>
          <w:sz w:val="24"/>
          <w:szCs w:val="24"/>
        </w:rPr>
        <w:t>развивающей направленностью. При овладении этой деятельностью укрепляется здоровье, совершенствуются физические качества, осваиваются определенные двигательные</w:t>
      </w:r>
      <w:r w:rsidRPr="00CC6053">
        <w:rPr>
          <w:rFonts w:ascii="Times New Roman" w:hAnsi="Times New Roman"/>
          <w:b/>
          <w:bCs/>
          <w:color w:val="FFFFFF"/>
          <w:sz w:val="24"/>
          <w:szCs w:val="24"/>
        </w:rPr>
        <w:t xml:space="preserve"> </w:t>
      </w:r>
      <w:r w:rsidRPr="00CC6053">
        <w:rPr>
          <w:rFonts w:ascii="Times New Roman" w:hAnsi="Times New Roman"/>
          <w:color w:val="000000"/>
          <w:sz w:val="24"/>
          <w:szCs w:val="24"/>
        </w:rPr>
        <w:t>действия, активно развиваются мышление, творчество и самостоятельность.</w:t>
      </w:r>
    </w:p>
    <w:p w:rsidR="00B53577" w:rsidRPr="00A46367" w:rsidRDefault="00B53577" w:rsidP="00B535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46367">
        <w:rPr>
          <w:rFonts w:ascii="Times New Roman" w:hAnsi="Times New Roman"/>
          <w:bCs/>
          <w:iCs/>
          <w:color w:val="000000"/>
          <w:sz w:val="24"/>
          <w:szCs w:val="24"/>
          <w:shd w:val="clear" w:color="auto" w:fill="FFFFFF"/>
        </w:rPr>
        <w:t xml:space="preserve">Изучение физической культуры на базовом уровне среднего (полного) общего образования направлено на достижение следующих </w:t>
      </w:r>
      <w:r w:rsidRPr="00A46367">
        <w:rPr>
          <w:rFonts w:ascii="Times New Roman" w:hAnsi="Times New Roman"/>
          <w:b/>
          <w:bCs/>
          <w:iCs/>
          <w:color w:val="000000"/>
          <w:sz w:val="24"/>
          <w:szCs w:val="24"/>
          <w:shd w:val="clear" w:color="auto" w:fill="FFFFFF"/>
        </w:rPr>
        <w:t>целей</w:t>
      </w:r>
      <w:r w:rsidRPr="00A46367">
        <w:rPr>
          <w:rFonts w:ascii="Times New Roman" w:hAnsi="Times New Roman"/>
          <w:bCs/>
          <w:iCs/>
          <w:color w:val="000000"/>
          <w:sz w:val="24"/>
          <w:szCs w:val="24"/>
          <w:shd w:val="clear" w:color="auto" w:fill="FFFFFF"/>
        </w:rPr>
        <w:t>:</w:t>
      </w:r>
    </w:p>
    <w:p w:rsidR="00B53577" w:rsidRPr="00580EF9" w:rsidRDefault="00B53577" w:rsidP="00B53577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80EF9">
        <w:rPr>
          <w:rFonts w:ascii="Times New Roman" w:hAnsi="Times New Roman"/>
          <w:bCs/>
          <w:color w:val="000000"/>
          <w:sz w:val="24"/>
          <w:szCs w:val="24"/>
        </w:rPr>
        <w:t>развитие</w:t>
      </w:r>
      <w:r w:rsidRPr="00580EF9">
        <w:rPr>
          <w:rFonts w:ascii="Times New Roman" w:hAnsi="Times New Roman"/>
          <w:color w:val="000000"/>
          <w:sz w:val="24"/>
          <w:szCs w:val="24"/>
        </w:rPr>
        <w:t> 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B53577" w:rsidRPr="00580EF9" w:rsidRDefault="00B53577" w:rsidP="00B53577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80EF9">
        <w:rPr>
          <w:rFonts w:ascii="Times New Roman" w:hAnsi="Times New Roman"/>
          <w:bCs/>
          <w:color w:val="000000"/>
          <w:sz w:val="24"/>
          <w:szCs w:val="24"/>
        </w:rPr>
        <w:t>воспитание</w:t>
      </w:r>
      <w:r w:rsidRPr="00580EF9">
        <w:rPr>
          <w:rFonts w:ascii="Times New Roman" w:hAnsi="Times New Roman"/>
          <w:color w:val="000000"/>
          <w:sz w:val="24"/>
          <w:szCs w:val="24"/>
        </w:rPr>
        <w:t> 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B53577" w:rsidRPr="00580EF9" w:rsidRDefault="00B53577" w:rsidP="00B53577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80EF9">
        <w:rPr>
          <w:rFonts w:ascii="Times New Roman" w:hAnsi="Times New Roman"/>
          <w:bCs/>
          <w:color w:val="000000"/>
          <w:sz w:val="24"/>
          <w:szCs w:val="24"/>
        </w:rPr>
        <w:t>овладение </w:t>
      </w:r>
      <w:r w:rsidRPr="00580EF9">
        <w:rPr>
          <w:rFonts w:ascii="Times New Roman" w:hAnsi="Times New Roman"/>
          <w:color w:val="000000"/>
          <w:sz w:val="24"/>
          <w:szCs w:val="24"/>
        </w:rPr>
        <w:t>технологиями современных оздоровительных систем</w:t>
      </w:r>
      <w:r w:rsidRPr="00580EF9">
        <w:rPr>
          <w:rFonts w:ascii="Times New Roman" w:hAnsi="Times New Roman"/>
          <w:bCs/>
          <w:color w:val="000000"/>
          <w:sz w:val="24"/>
          <w:szCs w:val="24"/>
        </w:rPr>
        <w:t> </w:t>
      </w:r>
      <w:r w:rsidRPr="00580EF9">
        <w:rPr>
          <w:rFonts w:ascii="Times New Roman" w:hAnsi="Times New Roman"/>
          <w:color w:val="000000"/>
          <w:sz w:val="24"/>
          <w:szCs w:val="24"/>
        </w:rPr>
        <w:t>физического воспитания,</w:t>
      </w:r>
      <w:r w:rsidRPr="00580EF9">
        <w:rPr>
          <w:rFonts w:ascii="Times New Roman" w:hAnsi="Times New Roman"/>
          <w:bCs/>
          <w:color w:val="000000"/>
          <w:sz w:val="24"/>
          <w:szCs w:val="24"/>
        </w:rPr>
        <w:t> </w:t>
      </w:r>
      <w:r w:rsidRPr="00580EF9">
        <w:rPr>
          <w:rFonts w:ascii="Times New Roman" w:hAnsi="Times New Roman"/>
          <w:color w:val="000000"/>
          <w:sz w:val="24"/>
          <w:szCs w:val="24"/>
        </w:rPr>
        <w:t>обогащение индивидуального опыта занятий специально-прикладными физическими упражнениями и базовыми видами спорта; </w:t>
      </w:r>
    </w:p>
    <w:p w:rsidR="00B53577" w:rsidRPr="00580EF9" w:rsidRDefault="00B53577" w:rsidP="00B53577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80EF9">
        <w:rPr>
          <w:rFonts w:ascii="Times New Roman" w:hAnsi="Times New Roman"/>
          <w:bCs/>
          <w:color w:val="000000"/>
          <w:sz w:val="24"/>
          <w:szCs w:val="24"/>
        </w:rPr>
        <w:t>освоение</w:t>
      </w:r>
      <w:r w:rsidRPr="00580EF9">
        <w:rPr>
          <w:rFonts w:ascii="Times New Roman" w:hAnsi="Times New Roman"/>
          <w:color w:val="000000"/>
          <w:sz w:val="24"/>
          <w:szCs w:val="24"/>
        </w:rPr>
        <w:t> 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B53577" w:rsidRPr="00A46367" w:rsidRDefault="00B53577" w:rsidP="00B53577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80EF9">
        <w:rPr>
          <w:rFonts w:ascii="Times New Roman" w:hAnsi="Times New Roman"/>
          <w:bCs/>
          <w:color w:val="000000"/>
          <w:sz w:val="24"/>
          <w:szCs w:val="24"/>
        </w:rPr>
        <w:t>приобретение </w:t>
      </w:r>
      <w:r w:rsidRPr="00580EF9">
        <w:rPr>
          <w:rFonts w:ascii="Times New Roman" w:hAnsi="Times New Roman"/>
          <w:color w:val="000000"/>
          <w:sz w:val="24"/>
          <w:szCs w:val="24"/>
        </w:rPr>
        <w:t>компетентности в физкультурно-</w:t>
      </w:r>
      <w:proofErr w:type="spellStart"/>
      <w:r w:rsidRPr="00580EF9">
        <w:rPr>
          <w:rFonts w:ascii="Times New Roman" w:hAnsi="Times New Roman"/>
          <w:color w:val="000000"/>
          <w:sz w:val="24"/>
          <w:szCs w:val="24"/>
        </w:rPr>
        <w:t>оздоровитель</w:t>
      </w:r>
      <w:proofErr w:type="spellEnd"/>
      <w:r w:rsidRPr="00580EF9">
        <w:rPr>
          <w:rFonts w:ascii="Times New Roman" w:hAnsi="Times New Roman"/>
          <w:color w:val="000000"/>
          <w:sz w:val="24"/>
          <w:szCs w:val="24"/>
        </w:rPr>
        <w:t>-ной и спортивной деятельности, овладение</w:t>
      </w:r>
      <w:r w:rsidRPr="00A46367">
        <w:rPr>
          <w:rFonts w:ascii="Times New Roman" w:hAnsi="Times New Roman"/>
          <w:color w:val="000000"/>
          <w:sz w:val="24"/>
          <w:szCs w:val="24"/>
        </w:rPr>
        <w:t xml:space="preserve"> навыками творческого сотрудничества в коллективных формах занятий физическими упражнениями.</w:t>
      </w:r>
    </w:p>
    <w:p w:rsidR="00B53577" w:rsidRPr="00A46367" w:rsidRDefault="00B53577" w:rsidP="00B535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46367">
        <w:rPr>
          <w:rFonts w:ascii="Times New Roman" w:hAnsi="Times New Roman"/>
          <w:sz w:val="24"/>
          <w:szCs w:val="24"/>
        </w:rPr>
        <w:t xml:space="preserve">Целью данной рабочей программы является формирование у школьников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  <w:proofErr w:type="gramStart"/>
      <w:r w:rsidRPr="00A46367">
        <w:rPr>
          <w:rFonts w:ascii="Times New Roman" w:hAnsi="Times New Roman"/>
          <w:sz w:val="24"/>
          <w:szCs w:val="24"/>
        </w:rPr>
        <w:t xml:space="preserve">В рамках реализации этой цели настоящая программа для учащихся средней школы с ориентирована на решение следующих </w:t>
      </w:r>
      <w:r w:rsidRPr="00A46367">
        <w:rPr>
          <w:rFonts w:ascii="Times New Roman" w:hAnsi="Times New Roman"/>
          <w:b/>
          <w:sz w:val="24"/>
          <w:szCs w:val="24"/>
        </w:rPr>
        <w:t>задач</w:t>
      </w:r>
      <w:r w:rsidRPr="00A46367">
        <w:rPr>
          <w:rFonts w:ascii="Times New Roman" w:hAnsi="Times New Roman"/>
          <w:sz w:val="24"/>
          <w:szCs w:val="24"/>
        </w:rPr>
        <w:t>:</w:t>
      </w:r>
      <w:proofErr w:type="gramEnd"/>
    </w:p>
    <w:p w:rsidR="00B53577" w:rsidRPr="00A46367" w:rsidRDefault="00B53577" w:rsidP="00B535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6367">
        <w:rPr>
          <w:rFonts w:ascii="Times New Roman" w:hAnsi="Times New Roman"/>
          <w:sz w:val="24"/>
          <w:szCs w:val="24"/>
        </w:rPr>
        <w:t xml:space="preserve">       — развитие физических качеств и способностей,  совершенствование функциональных возможностей организма, укрепление индивидуального здоровья;</w:t>
      </w:r>
    </w:p>
    <w:p w:rsidR="00B53577" w:rsidRPr="00A46367" w:rsidRDefault="00B53577" w:rsidP="00B535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6367">
        <w:rPr>
          <w:rFonts w:ascii="Times New Roman" w:hAnsi="Times New Roman"/>
          <w:sz w:val="24"/>
          <w:szCs w:val="24"/>
        </w:rPr>
        <w:t xml:space="preserve">       — воспитание бережного отношения к собственному здоровью, потребности в занятиях </w:t>
      </w:r>
      <w:proofErr w:type="spellStart"/>
      <w:r w:rsidRPr="00A46367">
        <w:rPr>
          <w:rFonts w:ascii="Times New Roman" w:hAnsi="Times New Roman"/>
          <w:sz w:val="24"/>
          <w:szCs w:val="24"/>
        </w:rPr>
        <w:t>физкультурно</w:t>
      </w:r>
      <w:proofErr w:type="spellEnd"/>
      <w:r w:rsidRPr="00A46367">
        <w:rPr>
          <w:rFonts w:ascii="Times New Roman" w:hAnsi="Times New Roman"/>
          <w:sz w:val="24"/>
          <w:szCs w:val="24"/>
        </w:rPr>
        <w:t xml:space="preserve"> - оздоровительной и спортивно – оздоровительной деятельностью;</w:t>
      </w:r>
    </w:p>
    <w:p w:rsidR="00B53577" w:rsidRPr="00A46367" w:rsidRDefault="00B53577" w:rsidP="00B535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6367">
        <w:rPr>
          <w:rFonts w:ascii="Times New Roman" w:hAnsi="Times New Roman"/>
          <w:sz w:val="24"/>
          <w:szCs w:val="24"/>
        </w:rPr>
        <w:t xml:space="preserve">          — овладение технологиями современных оздоровительных систем физического воспитания, </w:t>
      </w:r>
      <w:proofErr w:type="spellStart"/>
      <w:r w:rsidRPr="00A46367">
        <w:rPr>
          <w:rFonts w:ascii="Times New Roman" w:hAnsi="Times New Roman"/>
          <w:sz w:val="24"/>
          <w:szCs w:val="24"/>
        </w:rPr>
        <w:t>обогощение</w:t>
      </w:r>
      <w:proofErr w:type="spellEnd"/>
      <w:r w:rsidRPr="00A46367">
        <w:rPr>
          <w:rFonts w:ascii="Times New Roman" w:hAnsi="Times New Roman"/>
          <w:sz w:val="24"/>
          <w:szCs w:val="24"/>
        </w:rPr>
        <w:t xml:space="preserve"> индивидуального опыта специально – прикладными физическими упражнениями и техническими действиями базовых видов спорта;</w:t>
      </w:r>
    </w:p>
    <w:p w:rsidR="00B53577" w:rsidRPr="00A46367" w:rsidRDefault="00B53577" w:rsidP="00B535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6367">
        <w:rPr>
          <w:rFonts w:ascii="Times New Roman" w:hAnsi="Times New Roman"/>
          <w:sz w:val="24"/>
          <w:szCs w:val="24"/>
        </w:rPr>
        <w:t xml:space="preserve">    — овладение системой знаний о физической культуре как способе формировании здорового образа жизни и социальных ориентаций;</w:t>
      </w:r>
    </w:p>
    <w:p w:rsidR="00472381" w:rsidRPr="00B53577" w:rsidRDefault="00B53577" w:rsidP="00B535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6367">
        <w:rPr>
          <w:rFonts w:ascii="Times New Roman" w:hAnsi="Times New Roman"/>
          <w:sz w:val="24"/>
          <w:szCs w:val="24"/>
        </w:rPr>
        <w:t xml:space="preserve">       — приобретение компетентности в </w:t>
      </w:r>
      <w:proofErr w:type="spellStart"/>
      <w:r w:rsidRPr="00A46367">
        <w:rPr>
          <w:rFonts w:ascii="Times New Roman" w:hAnsi="Times New Roman"/>
          <w:sz w:val="24"/>
          <w:szCs w:val="24"/>
        </w:rPr>
        <w:t>физкультурно</w:t>
      </w:r>
      <w:proofErr w:type="spellEnd"/>
      <w:r w:rsidRPr="00A46367">
        <w:rPr>
          <w:rFonts w:ascii="Times New Roman" w:hAnsi="Times New Roman"/>
          <w:sz w:val="24"/>
          <w:szCs w:val="24"/>
        </w:rPr>
        <w:t xml:space="preserve"> – оздоровительной и спортивной деятельности, овладение навыками творческого сотрудничества в коллективных формах занятий физическими упражнениями</w:t>
      </w:r>
      <w:r>
        <w:rPr>
          <w:rFonts w:ascii="Times New Roman" w:hAnsi="Times New Roman"/>
          <w:sz w:val="24"/>
          <w:szCs w:val="24"/>
        </w:rPr>
        <w:t>.</w:t>
      </w:r>
    </w:p>
    <w:p w:rsidR="00CC6053" w:rsidRPr="00CC6053" w:rsidRDefault="00CC6053" w:rsidP="00CC6053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Программа обучения физической культуре направлена </w:t>
      </w:r>
      <w:proofErr w:type="gramStart"/>
      <w:r w:rsidRPr="00CC6053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CC6053">
        <w:rPr>
          <w:rFonts w:ascii="Times New Roman" w:hAnsi="Times New Roman"/>
          <w:color w:val="000000"/>
          <w:sz w:val="24"/>
          <w:szCs w:val="24"/>
        </w:rPr>
        <w:t>:</w:t>
      </w:r>
    </w:p>
    <w:p w:rsidR="00CC6053" w:rsidRPr="00CC6053" w:rsidRDefault="00CC6053" w:rsidP="00CC6053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>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оснащенностью учебного процесса (спортивный зал, спортивны</w:t>
      </w:r>
      <w:r w:rsidR="00F726EB">
        <w:rPr>
          <w:rFonts w:ascii="Times New Roman" w:hAnsi="Times New Roman"/>
          <w:color w:val="000000"/>
          <w:sz w:val="24"/>
          <w:szCs w:val="24"/>
        </w:rPr>
        <w:t>е пришкольные площадки, стадион</w:t>
      </w:r>
      <w:r w:rsidRPr="00CC6053">
        <w:rPr>
          <w:rFonts w:ascii="Times New Roman" w:hAnsi="Times New Roman"/>
          <w:color w:val="000000"/>
          <w:sz w:val="24"/>
          <w:szCs w:val="24"/>
        </w:rPr>
        <w:t>), региональными климатическими условиями и видом учебного учреждения (городские, малокомплектные и сельские школы);</w:t>
      </w:r>
    </w:p>
    <w:p w:rsidR="00CC6053" w:rsidRPr="00CC6053" w:rsidRDefault="00CC6053" w:rsidP="00CC605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>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CC6053" w:rsidRPr="00CC6053" w:rsidRDefault="00CC6053" w:rsidP="00CC605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 xml:space="preserve">соблюдение дидактических правил «от известного к неизвестному» и «от простого </w:t>
      </w:r>
      <w:proofErr w:type="gramStart"/>
      <w:r w:rsidRPr="00CC6053"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  <w:r w:rsidRPr="00CC6053">
        <w:rPr>
          <w:rFonts w:ascii="Times New Roman" w:hAnsi="Times New Roman"/>
          <w:color w:val="000000"/>
          <w:sz w:val="24"/>
          <w:szCs w:val="24"/>
        </w:rPr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CC6053" w:rsidRPr="00CC6053" w:rsidRDefault="00CC6053" w:rsidP="00CC605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>всестороннее раскрытие взаимосвязи и взаимообусловленности изучаемых явлений и процессов;</w:t>
      </w:r>
    </w:p>
    <w:p w:rsidR="00CC6053" w:rsidRPr="00CC6053" w:rsidRDefault="00CC6053" w:rsidP="00CC605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>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CC6053" w:rsidRPr="00CC6053" w:rsidRDefault="00CC6053" w:rsidP="00CC6053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6053" w:rsidRPr="00CC6053" w:rsidRDefault="00CC6053" w:rsidP="00CC6053">
      <w:pPr>
        <w:pStyle w:val="a3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>Базовым результатом образования в области физической культуры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</w:t>
      </w:r>
    </w:p>
    <w:p w:rsidR="00CC6053" w:rsidRPr="00CC6053" w:rsidRDefault="00CC6053" w:rsidP="00CC6053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C6053">
        <w:rPr>
          <w:rFonts w:ascii="Times New Roman" w:hAnsi="Times New Roman"/>
          <w:color w:val="000000"/>
          <w:sz w:val="24"/>
          <w:szCs w:val="24"/>
        </w:rPr>
        <w:tab/>
        <w:t>Структура и содержание учебного предмета задаются в предлагаемой программе в конструкции двигательной деятельности с выделением соответствующих учебных разделов: «Знания о физической культуре», «Способы двигательной деятельности» и «Физическое совершенствование».</w:t>
      </w:r>
    </w:p>
    <w:p w:rsidR="00F726EB" w:rsidRDefault="00F726EB" w:rsidP="00F726E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раздела «Знания о физической культуре» соответствует основным представлениям о развитии познавательной активности человека и включает в себя такие учебные темы,  как  «Физическая культура и здоровый образ жизни», «Оздоровительные системы физического воспитания», «Спортивная подготовка» и «</w:t>
      </w:r>
      <w:proofErr w:type="spellStart"/>
      <w:r>
        <w:rPr>
          <w:rFonts w:ascii="Times New Roman" w:hAnsi="Times New Roman"/>
          <w:sz w:val="24"/>
          <w:szCs w:val="24"/>
        </w:rPr>
        <w:t>Прикладно</w:t>
      </w:r>
      <w:proofErr w:type="spellEnd"/>
      <w:r>
        <w:rPr>
          <w:rFonts w:ascii="Times New Roman" w:hAnsi="Times New Roman"/>
          <w:sz w:val="24"/>
          <w:szCs w:val="24"/>
        </w:rPr>
        <w:t xml:space="preserve"> ориентированная физическая подготовка».  </w:t>
      </w:r>
    </w:p>
    <w:p w:rsidR="00EA4B8D" w:rsidRDefault="00EA4B8D" w:rsidP="00EA4B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 этих темах раскрываются современные представления о роли физической культуры в формировании индивидуального образа жизни, сохранение здоровья и продлении творческой активности, подготовке человека к предстоящей жизнедеятельности. Кроме того, здесь приводятся сведения о современных оздоровительных системах физического воспитания, раскрываются их цели, задачи, формы организации.</w:t>
      </w:r>
    </w:p>
    <w:p w:rsidR="00EA4B8D" w:rsidRDefault="00EA4B8D" w:rsidP="00EA4B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 разделе «Способы двигательной (физкультурной) деятельности» представлены задания, которые ориентированы на активное включение учащихся в самостоятельные формы занятий физкультурно-оздоровительной и спортивной деятельностью. Этот раздел соотносится с разделом «Знания о физической культуре» и включает в себя такие темы, как «Организация и проведение занятий физической культуры» и «Оценка эффективности занятий физической культурой». Основным содержанием этих тем является необходимый и достаточный для самостоятельной деятельности перечень практических навыков и умений.</w:t>
      </w:r>
    </w:p>
    <w:p w:rsidR="00EA4B8D" w:rsidRDefault="00EA4B8D" w:rsidP="00EA4B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Наиболее представительным по объёму учебного содержания является раздел «Физическое совершенствование», который ориентирован на гармоничное физическое развитие, всестороннюю физическую подготовку и укрепление здоровья школьников. Этот раздел включает в себя следующие темы: «Упражнения в системе занятий </w:t>
      </w:r>
      <w:r>
        <w:rPr>
          <w:rFonts w:ascii="Times New Roman" w:hAnsi="Times New Roman"/>
          <w:sz w:val="24"/>
          <w:szCs w:val="24"/>
        </w:rPr>
        <w:lastRenderedPageBreak/>
        <w:t xml:space="preserve">адаптивной физической культурой», Упражнения в системе занятий ритмичной и аэробной гимнастикой», «Упражнения в системе занятий атлетическими единоборствами»,  « «Упражнения в системе спортивной подготовки»,  «Упражнения в системе </w:t>
      </w:r>
      <w:proofErr w:type="spellStart"/>
      <w:r>
        <w:rPr>
          <w:rFonts w:ascii="Times New Roman" w:hAnsi="Times New Roman"/>
          <w:sz w:val="24"/>
          <w:szCs w:val="24"/>
        </w:rPr>
        <w:t>прикладно</w:t>
      </w:r>
      <w:proofErr w:type="spellEnd"/>
      <w:r>
        <w:rPr>
          <w:rFonts w:ascii="Times New Roman" w:hAnsi="Times New Roman"/>
          <w:sz w:val="24"/>
          <w:szCs w:val="24"/>
        </w:rPr>
        <w:t xml:space="preserve"> ориентированной физической подготовки» и «Упражнения культурно-этнической направленности».</w:t>
      </w:r>
    </w:p>
    <w:p w:rsidR="00EA4B8D" w:rsidRDefault="00EA4B8D" w:rsidP="00EA4B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Содержание первой темы соотносится с решением задач по укреплению здоровья учащихся и представлено комплексами упражнений адаптивной физической культуры. Вторая тема представлена упражнениями оздоровительных систем физического воспитания, которые излагаются в последовательности, определяющей решение задач по коррекции телосложения. Третья и четвертая темы этого раздела раскрывают задачи спортивной и </w:t>
      </w:r>
      <w:proofErr w:type="spellStart"/>
      <w:r>
        <w:rPr>
          <w:rFonts w:ascii="Times New Roman" w:hAnsi="Times New Roman"/>
          <w:sz w:val="24"/>
          <w:szCs w:val="24"/>
        </w:rPr>
        <w:t>прикладно</w:t>
      </w:r>
      <w:proofErr w:type="spellEnd"/>
      <w:r>
        <w:rPr>
          <w:rFonts w:ascii="Times New Roman" w:hAnsi="Times New Roman"/>
          <w:sz w:val="24"/>
          <w:szCs w:val="24"/>
        </w:rPr>
        <w:t xml:space="preserve"> ориентированной физической подготовки. Здесь учебный материал представлен соревновательными и прикладными упражнениями из базовых видов спорта, а также упражнениями атлетических единоборств.</w:t>
      </w:r>
    </w:p>
    <w:p w:rsidR="00EA4B8D" w:rsidRPr="00EA4B8D" w:rsidRDefault="00EA4B8D" w:rsidP="00EA4B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Тема «Упражнения культурно-этнической направленности» посвящена историческим особенностям развития физической культуры коренного народа. Учебный материал для нее рекомендуется органами образования.</w:t>
      </w:r>
    </w:p>
    <w:p w:rsidR="00CC6053" w:rsidRDefault="00CC6053" w:rsidP="00CC6053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>Сохраняя определенную традиционность в изложении практического материала школьных программ,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основами акробатики», «Легкая атлетика», «Подвижные и спортивные иг</w:t>
      </w:r>
      <w:r w:rsidR="00637B0C">
        <w:rPr>
          <w:rFonts w:ascii="Times New Roman" w:hAnsi="Times New Roman"/>
          <w:color w:val="000000"/>
          <w:sz w:val="24"/>
          <w:szCs w:val="24"/>
        </w:rPr>
        <w:t>ры», «Лыжные гонки»</w:t>
      </w:r>
      <w:r w:rsidRPr="00CC6053">
        <w:rPr>
          <w:rFonts w:ascii="Times New Roman" w:hAnsi="Times New Roman"/>
          <w:color w:val="000000"/>
          <w:sz w:val="24"/>
          <w:szCs w:val="24"/>
        </w:rPr>
        <w:t>. При этом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</w:t>
      </w:r>
    </w:p>
    <w:p w:rsidR="00CC6053" w:rsidRPr="00FF36FA" w:rsidRDefault="00CC6053" w:rsidP="00CC6053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FF36FA">
        <w:rPr>
          <w:rFonts w:ascii="Times New Roman" w:hAnsi="Times New Roman"/>
          <w:color w:val="000000"/>
          <w:sz w:val="24"/>
          <w:szCs w:val="24"/>
        </w:rPr>
        <w:t>В содержание настоящей программы также входит относительно самостоятельный раздел «Общеразвивающие упражнения». В данном разделе предлагаемые упражнения распределены по разделам базовых видов спорта и дополнительно сгруппированы внутри разделов по признакам функционального воздействия на развитие основных физических качеств. Такое изложение материала позволяет учителю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учащихся, степени освоенности ими этих упражнений, условий проведения различных форм занятий, наличия спортивного инвентаря и оборудования.</w:t>
      </w:r>
    </w:p>
    <w:p w:rsidR="00300107" w:rsidRPr="00CC6053" w:rsidRDefault="00300107">
      <w:pPr>
        <w:rPr>
          <w:rFonts w:ascii="Times New Roman" w:hAnsi="Times New Roman"/>
          <w:sz w:val="24"/>
          <w:szCs w:val="24"/>
        </w:rPr>
      </w:pPr>
    </w:p>
    <w:sectPr w:rsidR="00300107" w:rsidRPr="00CC6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21F9D"/>
    <w:multiLevelType w:val="hybridMultilevel"/>
    <w:tmpl w:val="078CC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D51FC"/>
    <w:multiLevelType w:val="multilevel"/>
    <w:tmpl w:val="D8F61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D34AE9"/>
    <w:multiLevelType w:val="hybridMultilevel"/>
    <w:tmpl w:val="FDD47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ABC"/>
    <w:rsid w:val="001D32A0"/>
    <w:rsid w:val="00300107"/>
    <w:rsid w:val="00472381"/>
    <w:rsid w:val="00637B0C"/>
    <w:rsid w:val="00800EF7"/>
    <w:rsid w:val="00B53577"/>
    <w:rsid w:val="00BF4ABC"/>
    <w:rsid w:val="00CC6053"/>
    <w:rsid w:val="00EA4B8D"/>
    <w:rsid w:val="00F726EB"/>
    <w:rsid w:val="00FF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C6053"/>
    <w:pPr>
      <w:ind w:left="720"/>
      <w:contextualSpacing/>
    </w:pPr>
  </w:style>
  <w:style w:type="paragraph" w:customStyle="1" w:styleId="Style30">
    <w:name w:val="Style30"/>
    <w:basedOn w:val="a"/>
    <w:uiPriority w:val="99"/>
    <w:rsid w:val="00CC6053"/>
    <w:pPr>
      <w:widowControl w:val="0"/>
      <w:autoSpaceDE w:val="0"/>
      <w:autoSpaceDN w:val="0"/>
      <w:adjustRightInd w:val="0"/>
      <w:spacing w:after="0" w:line="191" w:lineRule="exact"/>
      <w:ind w:firstLine="286"/>
      <w:jc w:val="both"/>
    </w:pPr>
    <w:rPr>
      <w:rFonts w:ascii="SimSun" w:eastAsia="SimSun" w:hAnsiTheme="minorHAnsi"/>
      <w:sz w:val="24"/>
      <w:szCs w:val="24"/>
    </w:rPr>
  </w:style>
  <w:style w:type="character" w:customStyle="1" w:styleId="FontStyle95">
    <w:name w:val="Font Style95"/>
    <w:basedOn w:val="a0"/>
    <w:uiPriority w:val="99"/>
    <w:rsid w:val="00CC6053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a0"/>
    <w:uiPriority w:val="99"/>
    <w:rsid w:val="00CC6053"/>
    <w:rPr>
      <w:rFonts w:ascii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C6053"/>
    <w:pPr>
      <w:ind w:left="720"/>
      <w:contextualSpacing/>
    </w:pPr>
  </w:style>
  <w:style w:type="paragraph" w:customStyle="1" w:styleId="Style30">
    <w:name w:val="Style30"/>
    <w:basedOn w:val="a"/>
    <w:uiPriority w:val="99"/>
    <w:rsid w:val="00CC6053"/>
    <w:pPr>
      <w:widowControl w:val="0"/>
      <w:autoSpaceDE w:val="0"/>
      <w:autoSpaceDN w:val="0"/>
      <w:adjustRightInd w:val="0"/>
      <w:spacing w:after="0" w:line="191" w:lineRule="exact"/>
      <w:ind w:firstLine="286"/>
      <w:jc w:val="both"/>
    </w:pPr>
    <w:rPr>
      <w:rFonts w:ascii="SimSun" w:eastAsia="SimSun" w:hAnsiTheme="minorHAnsi"/>
      <w:sz w:val="24"/>
      <w:szCs w:val="24"/>
    </w:rPr>
  </w:style>
  <w:style w:type="character" w:customStyle="1" w:styleId="FontStyle95">
    <w:name w:val="Font Style95"/>
    <w:basedOn w:val="a0"/>
    <w:uiPriority w:val="99"/>
    <w:rsid w:val="00CC6053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a0"/>
    <w:uiPriority w:val="99"/>
    <w:rsid w:val="00CC6053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1343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Юрьевна</dc:creator>
  <cp:keywords/>
  <dc:description/>
  <cp:lastModifiedBy>Пользователь Windows</cp:lastModifiedBy>
  <cp:revision>6</cp:revision>
  <dcterms:created xsi:type="dcterms:W3CDTF">2016-02-19T05:52:00Z</dcterms:created>
  <dcterms:modified xsi:type="dcterms:W3CDTF">2017-11-01T01:33:00Z</dcterms:modified>
</cp:coreProperties>
</file>